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Layout w:type="fixed"/>
        <w:tblCellMar>
          <w:left w:w="0" w:type="dxa"/>
          <w:right w:w="0" w:type="dxa"/>
        </w:tblCellMar>
        <w:tblLook w:val="0000"/>
      </w:tblPr>
      <w:tblGrid>
        <w:gridCol w:w="993"/>
        <w:gridCol w:w="8222"/>
        <w:gridCol w:w="992"/>
      </w:tblGrid>
      <w:tr w:rsidR="00713348">
        <w:trPr>
          <w:trHeight w:val="1069"/>
        </w:trPr>
        <w:tc>
          <w:tcPr>
            <w:tcW w:w="993" w:type="dxa"/>
            <w:shd w:val="clear" w:color="auto" w:fill="auto"/>
            <w:vAlign w:val="center"/>
          </w:tcPr>
          <w:p w:rsidR="00713348" w:rsidRDefault="00713A23" w:rsidP="00713348">
            <w:pPr>
              <w:pStyle w:val="Contenutotabella"/>
              <w:snapToGrid w:val="0"/>
            </w:pPr>
            <w:r>
              <w:rPr>
                <w:noProof/>
                <w:lang w:eastAsia="it-IT" w:bidi="ar-SA"/>
              </w:rPr>
              <w:drawing>
                <wp:anchor distT="0" distB="0" distL="0" distR="0" simplePos="0" relativeHeight="251654144" behindDoc="0" locked="0" layoutInCell="1" allowOverlap="1">
                  <wp:simplePos x="0" y="0"/>
                  <wp:positionH relativeFrom="column">
                    <wp:posOffset>31750</wp:posOffset>
                  </wp:positionH>
                  <wp:positionV relativeFrom="paragraph">
                    <wp:posOffset>-531495</wp:posOffset>
                  </wp:positionV>
                  <wp:extent cx="508000" cy="536575"/>
                  <wp:effectExtent l="19050" t="0" r="6350"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08000" cy="536575"/>
                          </a:xfrm>
                          <a:prstGeom prst="rect">
                            <a:avLst/>
                          </a:prstGeom>
                          <a:solidFill>
                            <a:srgbClr val="FFFFFF"/>
                          </a:solidFill>
                          <a:ln w="9525">
                            <a:noFill/>
                            <a:miter lim="800000"/>
                            <a:headEnd/>
                            <a:tailEnd/>
                          </a:ln>
                        </pic:spPr>
                      </pic:pic>
                    </a:graphicData>
                  </a:graphic>
                </wp:anchor>
              </w:drawing>
            </w:r>
          </w:p>
        </w:tc>
        <w:tc>
          <w:tcPr>
            <w:tcW w:w="8222" w:type="dxa"/>
            <w:vMerge w:val="restart"/>
            <w:shd w:val="clear" w:color="auto" w:fill="auto"/>
          </w:tcPr>
          <w:p w:rsidR="00665D8F" w:rsidRPr="00FF178E" w:rsidRDefault="00665D8F" w:rsidP="00665D8F">
            <w:pPr>
              <w:pStyle w:val="Titolo7"/>
              <w:snapToGrid w:val="0"/>
              <w:spacing w:line="360" w:lineRule="auto"/>
              <w:rPr>
                <w:rFonts w:ascii="Times New Roman" w:hAnsi="Times New Roman"/>
                <w:b/>
                <w:bCs/>
                <w:sz w:val="18"/>
                <w:szCs w:val="18"/>
              </w:rPr>
            </w:pPr>
            <w:r>
              <w:rPr>
                <w:rFonts w:ascii="Times New Roman" w:hAnsi="Times New Roman"/>
                <w:b/>
                <w:bCs/>
                <w:sz w:val="18"/>
                <w:szCs w:val="18"/>
              </w:rPr>
              <w:t>ISTITUTO COMPRENSIVO STATALE</w:t>
            </w:r>
            <w:r w:rsidRPr="00FF178E">
              <w:rPr>
                <w:rFonts w:ascii="Times New Roman" w:hAnsi="Times New Roman"/>
                <w:b/>
                <w:bCs/>
                <w:sz w:val="18"/>
                <w:szCs w:val="18"/>
              </w:rPr>
              <w:t xml:space="preserve">  “ GARIBALDI</w:t>
            </w:r>
            <w:r>
              <w:rPr>
                <w:rFonts w:ascii="Times New Roman" w:hAnsi="Times New Roman"/>
                <w:b/>
                <w:bCs/>
                <w:sz w:val="18"/>
                <w:szCs w:val="18"/>
              </w:rPr>
              <w:t xml:space="preserve"> – LEONE </w:t>
            </w:r>
            <w:r w:rsidRPr="00FF178E">
              <w:rPr>
                <w:rFonts w:ascii="Times New Roman" w:hAnsi="Times New Roman"/>
                <w:b/>
                <w:bCs/>
                <w:sz w:val="18"/>
                <w:szCs w:val="18"/>
              </w:rPr>
              <w:t>”</w:t>
            </w:r>
          </w:p>
          <w:p w:rsidR="00665D8F" w:rsidRPr="00FF178E" w:rsidRDefault="00665D8F" w:rsidP="00665D8F">
            <w:pPr>
              <w:pStyle w:val="Titolo7"/>
              <w:spacing w:line="360" w:lineRule="auto"/>
              <w:rPr>
                <w:rFonts w:ascii="Times New Roman" w:hAnsi="Times New Roman"/>
                <w:sz w:val="18"/>
                <w:szCs w:val="18"/>
              </w:rPr>
            </w:pPr>
            <w:r w:rsidRPr="00FF178E">
              <w:rPr>
                <w:rFonts w:ascii="Times New Roman" w:hAnsi="Times New Roman"/>
                <w:sz w:val="18"/>
                <w:szCs w:val="18"/>
              </w:rPr>
              <w:t>76015</w:t>
            </w:r>
            <w:r w:rsidRPr="00FF178E">
              <w:rPr>
                <w:b/>
                <w:bCs/>
                <w:sz w:val="18"/>
                <w:szCs w:val="18"/>
              </w:rPr>
              <w:t xml:space="preserve"> </w:t>
            </w:r>
            <w:proofErr w:type="spellStart"/>
            <w:r w:rsidRPr="00FF178E">
              <w:rPr>
                <w:rFonts w:ascii="Times New Roman" w:hAnsi="Times New Roman"/>
                <w:sz w:val="18"/>
                <w:szCs w:val="18"/>
              </w:rPr>
              <w:t>Trinitapoli</w:t>
            </w:r>
            <w:proofErr w:type="spellEnd"/>
            <w:r w:rsidRPr="00FF178E">
              <w:rPr>
                <w:rFonts w:ascii="Times New Roman" w:hAnsi="Times New Roman"/>
                <w:sz w:val="18"/>
                <w:szCs w:val="18"/>
              </w:rPr>
              <w:t xml:space="preserve"> - Via Pirandello, 19  Cod. </w:t>
            </w:r>
            <w:proofErr w:type="spellStart"/>
            <w:r w:rsidRPr="00FF178E">
              <w:rPr>
                <w:rFonts w:ascii="Times New Roman" w:hAnsi="Times New Roman"/>
                <w:sz w:val="18"/>
                <w:szCs w:val="18"/>
              </w:rPr>
              <w:t>Mecc</w:t>
            </w:r>
            <w:proofErr w:type="spellEnd"/>
            <w:r w:rsidRPr="00FF178E">
              <w:rPr>
                <w:rFonts w:ascii="Times New Roman" w:hAnsi="Times New Roman"/>
                <w:sz w:val="18"/>
                <w:szCs w:val="18"/>
              </w:rPr>
              <w:t>.: FG</w:t>
            </w:r>
            <w:r>
              <w:rPr>
                <w:rFonts w:ascii="Times New Roman" w:hAnsi="Times New Roman"/>
                <w:sz w:val="18"/>
                <w:szCs w:val="18"/>
              </w:rPr>
              <w:t>IC87500D</w:t>
            </w:r>
            <w:r w:rsidRPr="00FF178E">
              <w:rPr>
                <w:rFonts w:ascii="Times New Roman" w:hAnsi="Times New Roman"/>
                <w:sz w:val="18"/>
                <w:szCs w:val="18"/>
              </w:rPr>
              <w:t xml:space="preserve"> – C.F.: </w:t>
            </w:r>
            <w:r>
              <w:rPr>
                <w:rFonts w:ascii="Times New Roman" w:hAnsi="Times New Roman"/>
                <w:sz w:val="18"/>
                <w:szCs w:val="18"/>
              </w:rPr>
              <w:t>90101490721</w:t>
            </w:r>
          </w:p>
          <w:p w:rsidR="00665D8F" w:rsidRPr="00FF178E" w:rsidRDefault="00665D8F" w:rsidP="00665D8F">
            <w:pPr>
              <w:spacing w:line="360" w:lineRule="auto"/>
              <w:jc w:val="center"/>
              <w:rPr>
                <w:sz w:val="18"/>
                <w:szCs w:val="18"/>
              </w:rPr>
            </w:pPr>
            <w:r w:rsidRPr="00FF178E">
              <w:rPr>
                <w:sz w:val="18"/>
                <w:szCs w:val="18"/>
              </w:rPr>
              <w:t xml:space="preserve">Tel.  e Fax: 0883/631182  E-mail: </w:t>
            </w:r>
            <w:hyperlink r:id="rId6" w:history="1">
              <w:r w:rsidRPr="0082517B">
                <w:rPr>
                  <w:rStyle w:val="Collegamentoipertestuale"/>
                  <w:sz w:val="18"/>
                  <w:szCs w:val="18"/>
                </w:rPr>
                <w:t>fgic87500d@istruzione.it</w:t>
              </w:r>
            </w:hyperlink>
            <w:r w:rsidRPr="00FF178E">
              <w:rPr>
                <w:bCs/>
                <w:sz w:val="18"/>
                <w:szCs w:val="18"/>
              </w:rPr>
              <w:t xml:space="preserve">  web:  </w:t>
            </w:r>
            <w:hyperlink r:id="rId7" w:history="1">
              <w:r w:rsidRPr="00FF178E">
                <w:rPr>
                  <w:rStyle w:val="Collegamentoipertestuale"/>
                  <w:sz w:val="18"/>
                  <w:szCs w:val="18"/>
                </w:rPr>
                <w:t>www.scuolagaribaldi.eu</w:t>
              </w:r>
            </w:hyperlink>
            <w:r w:rsidRPr="00FF178E">
              <w:rPr>
                <w:sz w:val="18"/>
                <w:szCs w:val="18"/>
              </w:rPr>
              <w:t xml:space="preserve">      </w:t>
            </w:r>
          </w:p>
          <w:p w:rsidR="00665D8F" w:rsidRDefault="00665D8F" w:rsidP="00665D8F">
            <w:pPr>
              <w:spacing w:line="360" w:lineRule="auto"/>
              <w:jc w:val="center"/>
              <w:rPr>
                <w:sz w:val="20"/>
                <w:szCs w:val="20"/>
              </w:rPr>
            </w:pPr>
            <w:r>
              <w:rPr>
                <w:sz w:val="20"/>
                <w:szCs w:val="20"/>
              </w:rPr>
              <w:t xml:space="preserve">Posta Certificata: </w:t>
            </w:r>
            <w:hyperlink r:id="rId8" w:history="1">
              <w:r w:rsidRPr="0082517B">
                <w:rPr>
                  <w:rStyle w:val="Collegamentoipertestuale"/>
                </w:rPr>
                <w:t>FGIC87500D@PEC.ISTRUZIONE.IT</w:t>
              </w:r>
            </w:hyperlink>
            <w:r>
              <w:rPr>
                <w:sz w:val="20"/>
                <w:szCs w:val="20"/>
              </w:rPr>
              <w:t xml:space="preserve"> </w:t>
            </w:r>
          </w:p>
          <w:p w:rsidR="00713348" w:rsidRDefault="00713A23" w:rsidP="00665D8F">
            <w:pPr>
              <w:jc w:val="center"/>
              <w:rPr>
                <w:b/>
                <w:bCs/>
                <w:shadow/>
              </w:rPr>
            </w:pPr>
            <w:r>
              <w:rPr>
                <w:noProof/>
              </w:rPr>
              <w:drawing>
                <wp:anchor distT="0" distB="0" distL="0" distR="0" simplePos="0" relativeHeight="251656192" behindDoc="0" locked="0" layoutInCell="1" allowOverlap="1">
                  <wp:simplePos x="0" y="0"/>
                  <wp:positionH relativeFrom="column">
                    <wp:posOffset>5207000</wp:posOffset>
                  </wp:positionH>
                  <wp:positionV relativeFrom="paragraph">
                    <wp:posOffset>53975</wp:posOffset>
                  </wp:positionV>
                  <wp:extent cx="539115" cy="249555"/>
                  <wp:effectExtent l="1905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39115" cy="249555"/>
                          </a:xfrm>
                          <a:prstGeom prst="rect">
                            <a:avLst/>
                          </a:prstGeom>
                          <a:solidFill>
                            <a:srgbClr val="FFFFFF"/>
                          </a:solidFill>
                          <a:ln w="9525">
                            <a:noFill/>
                            <a:miter lim="800000"/>
                            <a:headEnd/>
                            <a:tailEnd/>
                          </a:ln>
                        </pic:spPr>
                      </pic:pic>
                    </a:graphicData>
                  </a:graphic>
                </wp:anchor>
              </w:drawing>
            </w:r>
            <w:r w:rsidR="00665D8F">
              <w:rPr>
                <w:b/>
                <w:bCs/>
                <w:shadow/>
              </w:rPr>
              <w:t>T R I N I T A P O L I</w:t>
            </w:r>
          </w:p>
        </w:tc>
        <w:tc>
          <w:tcPr>
            <w:tcW w:w="992" w:type="dxa"/>
            <w:shd w:val="clear" w:color="auto" w:fill="auto"/>
            <w:vAlign w:val="center"/>
          </w:tcPr>
          <w:p w:rsidR="00713348" w:rsidRDefault="00713A23" w:rsidP="00713348">
            <w:pPr>
              <w:pStyle w:val="Contenutotabella"/>
              <w:snapToGrid w:val="0"/>
            </w:pPr>
            <w:r>
              <w:rPr>
                <w:noProof/>
                <w:lang w:eastAsia="it-IT" w:bidi="ar-SA"/>
              </w:rPr>
              <w:drawing>
                <wp:anchor distT="0" distB="0" distL="0" distR="0" simplePos="0" relativeHeight="251655168" behindDoc="0" locked="0" layoutInCell="1" allowOverlap="1">
                  <wp:simplePos x="0" y="0"/>
                  <wp:positionH relativeFrom="column">
                    <wp:posOffset>3175</wp:posOffset>
                  </wp:positionH>
                  <wp:positionV relativeFrom="paragraph">
                    <wp:posOffset>-386715</wp:posOffset>
                  </wp:positionV>
                  <wp:extent cx="592455" cy="417830"/>
                  <wp:effectExtent l="19050" t="0" r="0" b="0"/>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2455" cy="417830"/>
                          </a:xfrm>
                          <a:prstGeom prst="rect">
                            <a:avLst/>
                          </a:prstGeom>
                          <a:solidFill>
                            <a:srgbClr val="FFFFFF"/>
                          </a:solidFill>
                          <a:ln w="9525">
                            <a:noFill/>
                            <a:miter lim="800000"/>
                            <a:headEnd/>
                            <a:tailEnd/>
                          </a:ln>
                        </pic:spPr>
                      </pic:pic>
                    </a:graphicData>
                  </a:graphic>
                </wp:anchor>
              </w:drawing>
            </w:r>
          </w:p>
        </w:tc>
      </w:tr>
      <w:tr w:rsidR="00713348">
        <w:trPr>
          <w:trHeight w:val="1010"/>
        </w:trPr>
        <w:tc>
          <w:tcPr>
            <w:tcW w:w="993" w:type="dxa"/>
            <w:shd w:val="clear" w:color="auto" w:fill="auto"/>
            <w:vAlign w:val="center"/>
          </w:tcPr>
          <w:p w:rsidR="00665D8F" w:rsidRDefault="00713A23" w:rsidP="00713348">
            <w:pPr>
              <w:snapToGrid w:val="0"/>
              <w:jc w:val="center"/>
            </w:pPr>
            <w:r>
              <w:rPr>
                <w:noProof/>
              </w:rPr>
              <w:drawing>
                <wp:anchor distT="0" distB="0" distL="0" distR="0" simplePos="0" relativeHeight="251657216" behindDoc="0" locked="0" layoutInCell="1" allowOverlap="1">
                  <wp:simplePos x="0" y="0"/>
                  <wp:positionH relativeFrom="column">
                    <wp:posOffset>114300</wp:posOffset>
                  </wp:positionH>
                  <wp:positionV relativeFrom="paragraph">
                    <wp:posOffset>73660</wp:posOffset>
                  </wp:positionV>
                  <wp:extent cx="443865" cy="479425"/>
                  <wp:effectExtent l="1905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443865" cy="479425"/>
                          </a:xfrm>
                          <a:prstGeom prst="rect">
                            <a:avLst/>
                          </a:prstGeom>
                          <a:solidFill>
                            <a:srgbClr val="FFFFFF"/>
                          </a:solidFill>
                          <a:ln w="9525">
                            <a:noFill/>
                            <a:miter lim="800000"/>
                            <a:headEnd/>
                            <a:tailEnd/>
                          </a:ln>
                        </pic:spPr>
                      </pic:pic>
                    </a:graphicData>
                  </a:graphic>
                </wp:anchor>
              </w:drawing>
            </w:r>
          </w:p>
          <w:p w:rsidR="00713348" w:rsidRDefault="00713348" w:rsidP="00713348">
            <w:pPr>
              <w:snapToGrid w:val="0"/>
              <w:jc w:val="center"/>
            </w:pPr>
          </w:p>
        </w:tc>
        <w:tc>
          <w:tcPr>
            <w:tcW w:w="8222" w:type="dxa"/>
            <w:vMerge/>
            <w:shd w:val="clear" w:color="auto" w:fill="auto"/>
          </w:tcPr>
          <w:p w:rsidR="00713348" w:rsidRDefault="00713348" w:rsidP="00713348">
            <w:pPr>
              <w:snapToGrid w:val="0"/>
            </w:pPr>
          </w:p>
        </w:tc>
        <w:tc>
          <w:tcPr>
            <w:tcW w:w="992" w:type="dxa"/>
            <w:shd w:val="clear" w:color="auto" w:fill="auto"/>
          </w:tcPr>
          <w:p w:rsidR="00713348" w:rsidRDefault="00713348" w:rsidP="00713348">
            <w:pPr>
              <w:snapToGrid w:val="0"/>
            </w:pPr>
          </w:p>
        </w:tc>
      </w:tr>
    </w:tbl>
    <w:p w:rsidR="00A07318" w:rsidRDefault="00923420" w:rsidP="00655291">
      <w:pPr>
        <w:jc w:val="both"/>
        <w:rPr>
          <w:b/>
          <w:i/>
          <w:sz w:val="28"/>
        </w:rPr>
      </w:pPr>
      <w:r>
        <w:rPr>
          <w:b/>
          <w:i/>
          <w:sz w:val="28"/>
        </w:rPr>
        <w:tab/>
      </w:r>
      <w:r>
        <w:rPr>
          <w:b/>
          <w:i/>
          <w:sz w:val="28"/>
        </w:rPr>
        <w:tab/>
      </w:r>
      <w:r>
        <w:rPr>
          <w:b/>
          <w:i/>
          <w:sz w:val="28"/>
        </w:rPr>
        <w:tab/>
      </w:r>
      <w:r>
        <w:rPr>
          <w:b/>
          <w:i/>
          <w:sz w:val="28"/>
        </w:rPr>
        <w:tab/>
      </w:r>
    </w:p>
    <w:p w:rsidR="00A07318" w:rsidRDefault="00A07318" w:rsidP="00A07318">
      <w:pPr>
        <w:jc w:val="right"/>
        <w:rPr>
          <w:b/>
          <w:i/>
          <w:sz w:val="28"/>
        </w:rPr>
      </w:pPr>
      <w:proofErr w:type="spellStart"/>
      <w:r>
        <w:rPr>
          <w:b/>
          <w:i/>
          <w:sz w:val="28"/>
        </w:rPr>
        <w:t>Trinitapoli</w:t>
      </w:r>
      <w:proofErr w:type="spellEnd"/>
      <w:r>
        <w:rPr>
          <w:b/>
          <w:i/>
          <w:sz w:val="28"/>
        </w:rPr>
        <w:t xml:space="preserve"> </w:t>
      </w:r>
      <w:r w:rsidR="00D16858">
        <w:rPr>
          <w:b/>
          <w:i/>
          <w:sz w:val="28"/>
        </w:rPr>
        <w:t xml:space="preserve"> </w:t>
      </w:r>
      <w:r w:rsidR="00F56CBC">
        <w:rPr>
          <w:b/>
          <w:i/>
          <w:sz w:val="28"/>
        </w:rPr>
        <w:t>10</w:t>
      </w:r>
      <w:r>
        <w:rPr>
          <w:b/>
          <w:i/>
          <w:sz w:val="28"/>
        </w:rPr>
        <w:t xml:space="preserve"> </w:t>
      </w:r>
      <w:r w:rsidR="00D8640E">
        <w:rPr>
          <w:b/>
          <w:i/>
          <w:sz w:val="28"/>
        </w:rPr>
        <w:t>a</w:t>
      </w:r>
      <w:r w:rsidR="00D16858">
        <w:rPr>
          <w:b/>
          <w:i/>
          <w:sz w:val="28"/>
        </w:rPr>
        <w:t>p</w:t>
      </w:r>
      <w:r w:rsidR="00D8640E">
        <w:rPr>
          <w:b/>
          <w:i/>
          <w:sz w:val="28"/>
        </w:rPr>
        <w:t>r</w:t>
      </w:r>
      <w:r w:rsidR="00D16858">
        <w:rPr>
          <w:b/>
          <w:i/>
          <w:sz w:val="28"/>
        </w:rPr>
        <w:t>ile</w:t>
      </w:r>
      <w:r>
        <w:rPr>
          <w:b/>
          <w:i/>
          <w:sz w:val="28"/>
        </w:rPr>
        <w:t xml:space="preserve"> 201</w:t>
      </w:r>
      <w:r w:rsidR="00D16858">
        <w:rPr>
          <w:b/>
          <w:i/>
          <w:sz w:val="28"/>
        </w:rPr>
        <w:t>7</w:t>
      </w:r>
    </w:p>
    <w:p w:rsidR="00923420" w:rsidRDefault="008243FC" w:rsidP="008B4CE3">
      <w:pPr>
        <w:rPr>
          <w:b/>
          <w:i/>
          <w:sz w:val="28"/>
        </w:rPr>
      </w:pPr>
      <w:r>
        <w:rPr>
          <w:b/>
          <w:i/>
          <w:sz w:val="28"/>
        </w:rPr>
        <w:t xml:space="preserve">CIRCOLARE </w:t>
      </w:r>
      <w:r w:rsidR="00923420">
        <w:rPr>
          <w:b/>
          <w:i/>
          <w:sz w:val="28"/>
        </w:rPr>
        <w:t xml:space="preserve">INTERNA </w:t>
      </w:r>
      <w:r>
        <w:rPr>
          <w:b/>
          <w:i/>
          <w:sz w:val="28"/>
        </w:rPr>
        <w:t xml:space="preserve">N. </w:t>
      </w:r>
      <w:r w:rsidR="00D8640E">
        <w:rPr>
          <w:b/>
          <w:i/>
          <w:sz w:val="28"/>
        </w:rPr>
        <w:t>1</w:t>
      </w:r>
      <w:r w:rsidR="00864C31">
        <w:rPr>
          <w:b/>
          <w:i/>
          <w:sz w:val="28"/>
        </w:rPr>
        <w:t>2</w:t>
      </w:r>
      <w:r w:rsidR="00F56CBC">
        <w:rPr>
          <w:b/>
          <w:i/>
          <w:sz w:val="28"/>
        </w:rPr>
        <w:t>3</w:t>
      </w:r>
    </w:p>
    <w:p w:rsidR="00F56CBC" w:rsidRDefault="00923420" w:rsidP="008E5477">
      <w:pPr>
        <w:jc w:val="right"/>
        <w:rPr>
          <w:b/>
          <w:i/>
          <w:sz w:val="28"/>
        </w:rPr>
      </w:pP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sidR="00045823">
        <w:rPr>
          <w:b/>
          <w:i/>
          <w:sz w:val="28"/>
        </w:rPr>
        <w:tab/>
      </w:r>
      <w:r w:rsidR="00045823">
        <w:rPr>
          <w:b/>
          <w:i/>
          <w:sz w:val="28"/>
        </w:rPr>
        <w:tab/>
      </w:r>
      <w:r w:rsidR="00045823">
        <w:rPr>
          <w:b/>
          <w:i/>
          <w:sz w:val="28"/>
        </w:rPr>
        <w:tab/>
      </w:r>
    </w:p>
    <w:p w:rsidR="00A459C2" w:rsidRDefault="00A459C2" w:rsidP="00763E7A">
      <w:pPr>
        <w:jc w:val="right"/>
        <w:rPr>
          <w:b/>
          <w:i/>
          <w:sz w:val="28"/>
        </w:rPr>
      </w:pPr>
    </w:p>
    <w:p w:rsidR="00844F14" w:rsidRPr="00C20E96" w:rsidRDefault="008E5477" w:rsidP="00F56CBC">
      <w:pPr>
        <w:rPr>
          <w:lang w:val="en-GB"/>
        </w:rPr>
      </w:pPr>
      <w:r>
        <w:rPr>
          <w:b/>
          <w:i/>
          <w:sz w:val="28"/>
        </w:rPr>
        <w:tab/>
      </w:r>
      <w:r>
        <w:rPr>
          <w:b/>
          <w:i/>
          <w:sz w:val="28"/>
        </w:rPr>
        <w:tab/>
      </w:r>
      <w:r>
        <w:rPr>
          <w:b/>
          <w:i/>
          <w:sz w:val="28"/>
        </w:rPr>
        <w:tab/>
      </w:r>
      <w:r>
        <w:rPr>
          <w:b/>
          <w:i/>
          <w:sz w:val="28"/>
        </w:rPr>
        <w:tab/>
      </w:r>
      <w:r>
        <w:rPr>
          <w:b/>
          <w:i/>
          <w:sz w:val="28"/>
        </w:rPr>
        <w:tab/>
      </w:r>
      <w:r>
        <w:rPr>
          <w:b/>
          <w:i/>
          <w:sz w:val="28"/>
        </w:rPr>
        <w:tab/>
      </w:r>
      <w:r w:rsidR="00045823">
        <w:rPr>
          <w:b/>
          <w:i/>
          <w:sz w:val="28"/>
        </w:rPr>
        <w:t xml:space="preserve">             </w:t>
      </w:r>
      <w:r w:rsidR="00A459C2">
        <w:rPr>
          <w:b/>
          <w:i/>
          <w:sz w:val="28"/>
        </w:rPr>
        <w:tab/>
      </w:r>
      <w:r w:rsidR="00A459C2">
        <w:rPr>
          <w:b/>
          <w:i/>
          <w:sz w:val="28"/>
        </w:rPr>
        <w:tab/>
      </w:r>
    </w:p>
    <w:p w:rsidR="00844F14" w:rsidRDefault="00844F14">
      <w:pPr>
        <w:rPr>
          <w:lang w:val="en-GB"/>
        </w:rPr>
      </w:pPr>
    </w:p>
    <w:p w:rsidR="00F56CBC" w:rsidRDefault="00F56CBC" w:rsidP="00F56CBC">
      <w:pPr>
        <w:autoSpaceDE w:val="0"/>
        <w:autoSpaceDN w:val="0"/>
        <w:adjustRightInd w:val="0"/>
        <w:jc w:val="both"/>
        <w:rPr>
          <w:sz w:val="28"/>
          <w:szCs w:val="28"/>
        </w:rPr>
      </w:pPr>
    </w:p>
    <w:p w:rsidR="00F56CBC" w:rsidRDefault="00F56CBC" w:rsidP="00F56CBC">
      <w:pPr>
        <w:autoSpaceDE w:val="0"/>
        <w:autoSpaceDN w:val="0"/>
        <w:adjustRightInd w:val="0"/>
        <w:jc w:val="both"/>
        <w:rPr>
          <w:sz w:val="28"/>
          <w:szCs w:val="28"/>
        </w:rPr>
      </w:pPr>
      <w:r w:rsidRPr="003130B4">
        <w:rPr>
          <w:sz w:val="28"/>
          <w:szCs w:val="28"/>
        </w:rPr>
        <w:t xml:space="preserve">Il Dirigente Scolastico </w:t>
      </w:r>
    </w:p>
    <w:p w:rsidR="00F56CBC" w:rsidRDefault="00F56CBC" w:rsidP="00F56CBC">
      <w:pPr>
        <w:autoSpaceDE w:val="0"/>
        <w:autoSpaceDN w:val="0"/>
        <w:adjustRightInd w:val="0"/>
        <w:jc w:val="both"/>
        <w:rPr>
          <w:sz w:val="28"/>
          <w:szCs w:val="28"/>
        </w:rPr>
      </w:pPr>
      <w:r w:rsidRPr="003130B4">
        <w:rPr>
          <w:sz w:val="28"/>
          <w:szCs w:val="28"/>
        </w:rPr>
        <w:t xml:space="preserve">augura una Buona Pasqua a </w:t>
      </w:r>
    </w:p>
    <w:p w:rsidR="00F56CBC" w:rsidRDefault="00F56CBC" w:rsidP="00F56CBC">
      <w:pPr>
        <w:autoSpaceDE w:val="0"/>
        <w:autoSpaceDN w:val="0"/>
        <w:adjustRightInd w:val="0"/>
        <w:jc w:val="both"/>
        <w:rPr>
          <w:sz w:val="28"/>
          <w:szCs w:val="28"/>
        </w:rPr>
      </w:pPr>
      <w:r w:rsidRPr="003130B4">
        <w:rPr>
          <w:sz w:val="28"/>
          <w:szCs w:val="28"/>
        </w:rPr>
        <w:t xml:space="preserve">tutti gli alunni, </w:t>
      </w:r>
    </w:p>
    <w:p w:rsidR="00F56CBC" w:rsidRDefault="00F56CBC" w:rsidP="00F56CBC">
      <w:pPr>
        <w:autoSpaceDE w:val="0"/>
        <w:autoSpaceDN w:val="0"/>
        <w:adjustRightInd w:val="0"/>
        <w:jc w:val="both"/>
        <w:rPr>
          <w:sz w:val="28"/>
          <w:szCs w:val="28"/>
        </w:rPr>
      </w:pPr>
      <w:r w:rsidRPr="003130B4">
        <w:rPr>
          <w:sz w:val="28"/>
          <w:szCs w:val="28"/>
        </w:rPr>
        <w:t xml:space="preserve">ai docenti, </w:t>
      </w:r>
    </w:p>
    <w:p w:rsidR="00F56CBC" w:rsidRDefault="00F56CBC" w:rsidP="00F56CBC">
      <w:pPr>
        <w:autoSpaceDE w:val="0"/>
        <w:autoSpaceDN w:val="0"/>
        <w:adjustRightInd w:val="0"/>
        <w:jc w:val="both"/>
        <w:rPr>
          <w:sz w:val="28"/>
          <w:szCs w:val="28"/>
        </w:rPr>
      </w:pPr>
      <w:r w:rsidRPr="003130B4">
        <w:rPr>
          <w:sz w:val="28"/>
          <w:szCs w:val="28"/>
        </w:rPr>
        <w:t xml:space="preserve">al </w:t>
      </w:r>
      <w:proofErr w:type="spellStart"/>
      <w:r w:rsidRPr="003130B4">
        <w:rPr>
          <w:sz w:val="28"/>
          <w:szCs w:val="28"/>
        </w:rPr>
        <w:t>D.S.G.A.</w:t>
      </w:r>
      <w:proofErr w:type="spellEnd"/>
      <w:r w:rsidRPr="003130B4">
        <w:rPr>
          <w:sz w:val="28"/>
          <w:szCs w:val="28"/>
        </w:rPr>
        <w:t xml:space="preserve">, </w:t>
      </w:r>
    </w:p>
    <w:p w:rsidR="00F56CBC" w:rsidRDefault="00F56CBC" w:rsidP="00F56CBC">
      <w:pPr>
        <w:autoSpaceDE w:val="0"/>
        <w:autoSpaceDN w:val="0"/>
        <w:adjustRightInd w:val="0"/>
        <w:jc w:val="both"/>
        <w:rPr>
          <w:sz w:val="28"/>
          <w:szCs w:val="28"/>
        </w:rPr>
      </w:pPr>
      <w:r w:rsidRPr="003130B4">
        <w:rPr>
          <w:sz w:val="28"/>
          <w:szCs w:val="28"/>
        </w:rPr>
        <w:t xml:space="preserve">al personale A.T.A. </w:t>
      </w:r>
    </w:p>
    <w:p w:rsidR="00F56CBC" w:rsidRDefault="00F56CBC" w:rsidP="00F56CBC">
      <w:pPr>
        <w:autoSpaceDE w:val="0"/>
        <w:autoSpaceDN w:val="0"/>
        <w:adjustRightInd w:val="0"/>
        <w:jc w:val="both"/>
        <w:rPr>
          <w:sz w:val="28"/>
          <w:szCs w:val="28"/>
        </w:rPr>
      </w:pPr>
      <w:r w:rsidRPr="003130B4">
        <w:rPr>
          <w:sz w:val="28"/>
          <w:szCs w:val="28"/>
        </w:rPr>
        <w:t xml:space="preserve">e a tutti i genitori. </w:t>
      </w:r>
    </w:p>
    <w:p w:rsidR="00F56CBC" w:rsidRPr="003130B4" w:rsidRDefault="00F56CBC" w:rsidP="00F56CBC">
      <w:pPr>
        <w:autoSpaceDE w:val="0"/>
        <w:autoSpaceDN w:val="0"/>
        <w:adjustRightInd w:val="0"/>
        <w:jc w:val="both"/>
        <w:rPr>
          <w:sz w:val="28"/>
          <w:szCs w:val="28"/>
        </w:rPr>
      </w:pPr>
      <w:r w:rsidRPr="003130B4">
        <w:rPr>
          <w:sz w:val="28"/>
          <w:szCs w:val="28"/>
        </w:rPr>
        <w:t xml:space="preserve">Un pensiero augurale va rivolto a tutti i rappresentanti delle Istituzioni Statali, ai Carabinieri, alle Parrocchie, al Signor Sindaco del Comune di </w:t>
      </w:r>
      <w:proofErr w:type="spellStart"/>
      <w:r w:rsidRPr="003130B4">
        <w:rPr>
          <w:sz w:val="28"/>
          <w:szCs w:val="28"/>
        </w:rPr>
        <w:t>Trinitapoli</w:t>
      </w:r>
      <w:proofErr w:type="spellEnd"/>
      <w:r w:rsidRPr="003130B4">
        <w:rPr>
          <w:sz w:val="28"/>
          <w:szCs w:val="28"/>
        </w:rPr>
        <w:t xml:space="preserve"> , agli Amministratori Locali, ai Volontari e a tutti coloro i quali si adoperano per migliorare la qualità dell’offerta formativa dell’I.C. “</w:t>
      </w:r>
      <w:proofErr w:type="spellStart"/>
      <w:r w:rsidRPr="003130B4">
        <w:rPr>
          <w:sz w:val="28"/>
          <w:szCs w:val="28"/>
        </w:rPr>
        <w:t>Garibaldi-Leone</w:t>
      </w:r>
      <w:proofErr w:type="spellEnd"/>
      <w:r w:rsidRPr="003130B4">
        <w:rPr>
          <w:sz w:val="28"/>
          <w:szCs w:val="28"/>
        </w:rPr>
        <w:t xml:space="preserve">” di </w:t>
      </w:r>
      <w:proofErr w:type="spellStart"/>
      <w:r w:rsidRPr="003130B4">
        <w:rPr>
          <w:sz w:val="28"/>
          <w:szCs w:val="28"/>
        </w:rPr>
        <w:t>Trinitapoli</w:t>
      </w:r>
      <w:proofErr w:type="spellEnd"/>
    </w:p>
    <w:p w:rsidR="00F56CBC" w:rsidRDefault="00F56CBC" w:rsidP="00F56CBC">
      <w:pPr>
        <w:autoSpaceDE w:val="0"/>
        <w:autoSpaceDN w:val="0"/>
        <w:adjustRightInd w:val="0"/>
      </w:pPr>
    </w:p>
    <w:p w:rsidR="00F56CBC" w:rsidRPr="008B4DA1" w:rsidRDefault="00F56CBC" w:rsidP="00F56CBC">
      <w:pPr>
        <w:autoSpaceDE w:val="0"/>
        <w:autoSpaceDN w:val="0"/>
        <w:adjustRightInd w:val="0"/>
        <w:rPr>
          <w:rFonts w:ascii="ComicSansMS,Bold" w:hAnsi="ComicSansMS,Bold" w:cs="ComicSansMS,Bold"/>
          <w:b/>
          <w:bCs/>
        </w:rPr>
      </w:pPr>
      <w:r w:rsidRPr="008B4DA1">
        <w:rPr>
          <w:rFonts w:ascii="ComicSansMS,Bold" w:hAnsi="ComicSansMS,Bold" w:cs="ComicSansMS,Bold"/>
          <w:b/>
          <w:bCs/>
          <w:sz w:val="21"/>
          <w:szCs w:val="21"/>
        </w:rPr>
        <w:t>“</w:t>
      </w:r>
      <w:r w:rsidRPr="008B4DA1">
        <w:rPr>
          <w:rFonts w:ascii="ComicSansMS,Bold" w:hAnsi="ComicSansMS,Bold" w:cs="ComicSansMS,Bold"/>
          <w:b/>
          <w:bCs/>
        </w:rPr>
        <w:t>Dobbiamo essere consapevoli che troppo spesso siamo curvi e chini sulle realtà quotidiane</w:t>
      </w:r>
    </w:p>
    <w:p w:rsidR="00F56CBC" w:rsidRPr="008B4DA1" w:rsidRDefault="00F56CBC" w:rsidP="00F56CBC">
      <w:pPr>
        <w:autoSpaceDE w:val="0"/>
        <w:autoSpaceDN w:val="0"/>
        <w:adjustRightInd w:val="0"/>
        <w:rPr>
          <w:rFonts w:ascii="ComicSansMS,Bold" w:hAnsi="ComicSansMS,Bold" w:cs="ComicSansMS,Bold"/>
          <w:b/>
          <w:bCs/>
        </w:rPr>
      </w:pPr>
      <w:r w:rsidRPr="008B4DA1">
        <w:rPr>
          <w:rFonts w:ascii="ComicSansMS,Bold" w:hAnsi="ComicSansMS,Bold" w:cs="ComicSansMS,Bold"/>
          <w:b/>
          <w:bCs/>
        </w:rPr>
        <w:t xml:space="preserve">da non guardare in alto; </w:t>
      </w:r>
    </w:p>
    <w:p w:rsidR="00F56CBC" w:rsidRPr="008B4DA1" w:rsidRDefault="00F56CBC" w:rsidP="00F56CBC">
      <w:pPr>
        <w:autoSpaceDE w:val="0"/>
        <w:autoSpaceDN w:val="0"/>
        <w:adjustRightInd w:val="0"/>
        <w:rPr>
          <w:rFonts w:ascii="ComicSansMS,Bold" w:hAnsi="ComicSansMS,Bold" w:cs="ComicSansMS,Bold"/>
          <w:b/>
          <w:bCs/>
        </w:rPr>
      </w:pPr>
      <w:r w:rsidRPr="008B4DA1">
        <w:rPr>
          <w:rFonts w:ascii="ComicSansMS,Bold" w:hAnsi="ComicSansMS,Bold" w:cs="ComicSansMS,Bold"/>
          <w:b/>
          <w:bCs/>
        </w:rPr>
        <w:t xml:space="preserve">siamo spesso così protesi verso gli atti piccoli e modesti da diventare incapaci di quelli grandi; siamo così assorbiti dalle cose materiali da perdere ogni sapore per la bellezza e la spiritualità; siamo così avvolti dal chiacchiericcio da non ascoltare più la voce della coscienza che risuona nel silenzio; </w:t>
      </w:r>
    </w:p>
    <w:p w:rsidR="00F56CBC" w:rsidRPr="008B4DA1" w:rsidRDefault="00F56CBC" w:rsidP="00F56CBC">
      <w:pPr>
        <w:autoSpaceDE w:val="0"/>
        <w:autoSpaceDN w:val="0"/>
        <w:adjustRightInd w:val="0"/>
        <w:rPr>
          <w:rFonts w:ascii="ComicSansMS,Bold" w:hAnsi="ComicSansMS,Bold" w:cs="ComicSansMS,Bold"/>
          <w:b/>
          <w:bCs/>
        </w:rPr>
      </w:pPr>
      <w:r w:rsidRPr="008B4DA1">
        <w:rPr>
          <w:rFonts w:ascii="ComicSansMS,Bold" w:hAnsi="ComicSansMS,Bold" w:cs="ComicSansMS,Bold"/>
          <w:b/>
          <w:bCs/>
        </w:rPr>
        <w:t>siamo talmente impegnati alla ricerca spasmodica del piacere da ignorare che esiste una felicità interiore che è ben più alta ed affascinante. Fermiamoci e dedichiamoci, anche in mezzo a problemi, contestazioni e fatiche, ai valori più nobili e profondi.”   Spinoza</w:t>
      </w:r>
    </w:p>
    <w:p w:rsidR="00F56CBC" w:rsidRPr="008B4DA1" w:rsidRDefault="00F56CBC" w:rsidP="00F56CBC">
      <w:pPr>
        <w:jc w:val="center"/>
        <w:rPr>
          <w:rFonts w:ascii="ComicSansMS,Bold" w:hAnsi="ComicSansMS,Bold" w:cs="ComicSansMS,Bold"/>
          <w:b/>
          <w:bCs/>
          <w:color w:val="FF0066"/>
        </w:rPr>
      </w:pPr>
    </w:p>
    <w:p w:rsidR="00F56CBC" w:rsidRPr="00783B94" w:rsidRDefault="00F56CBC" w:rsidP="00F56CBC">
      <w:pPr>
        <w:jc w:val="center"/>
      </w:pPr>
      <w:r w:rsidRPr="008B4DA1">
        <w:rPr>
          <w:rFonts w:ascii="ComicSansMS,Bold" w:hAnsi="ComicSansMS,Bold" w:cs="ComicSansMS,Bold"/>
          <w:b/>
          <w:bCs/>
          <w:color w:val="FF0066"/>
          <w:sz w:val="28"/>
          <w:szCs w:val="28"/>
        </w:rPr>
        <w:lastRenderedPageBreak/>
        <w:t>Sia questa la vera Pasqua per ognuno di noi.</w:t>
      </w:r>
      <w:r>
        <w:rPr>
          <w:rFonts w:ascii="ComicSansMS,Bold" w:hAnsi="ComicSansMS,Bold" w:cs="ComicSansMS,Bold"/>
          <w:b/>
          <w:bCs/>
          <w:noProof/>
          <w:color w:val="FF0066"/>
        </w:rPr>
        <w:t xml:space="preserve"> </w:t>
      </w:r>
      <w:r>
        <w:rPr>
          <w:rFonts w:ascii="ComicSansMS,Bold" w:hAnsi="ComicSansMS,Bold" w:cs="ComicSansMS,Bold"/>
          <w:b/>
          <w:bCs/>
          <w:noProof/>
          <w:color w:val="FF0066"/>
        </w:rPr>
        <w:drawing>
          <wp:inline distT="0" distB="0" distL="0" distR="0">
            <wp:extent cx="5553075" cy="2924175"/>
            <wp:effectExtent l="0" t="0" r="0" b="0"/>
            <wp:docPr id="1" name="Immagine 5" descr="C:\Users\Asus_05\AppData\Local\Microsoft\Windows\INetCache\IE\XWPR0VLS\pasqu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_05\AppData\Local\Microsoft\Windows\INetCache\IE\XWPR0VLS\pasqua[1].png"/>
                    <pic:cNvPicPr>
                      <a:picLocks noChangeAspect="1" noChangeArrowheads="1"/>
                    </pic:cNvPicPr>
                  </pic:nvPicPr>
                  <pic:blipFill>
                    <a:blip r:embed="rId12" cstate="print"/>
                    <a:srcRect/>
                    <a:stretch>
                      <a:fillRect/>
                    </a:stretch>
                  </pic:blipFill>
                  <pic:spPr bwMode="auto">
                    <a:xfrm>
                      <a:off x="0" y="0"/>
                      <a:ext cx="5553075" cy="2924175"/>
                    </a:xfrm>
                    <a:prstGeom prst="rect">
                      <a:avLst/>
                    </a:prstGeom>
                    <a:noFill/>
                    <a:ln w="9525">
                      <a:noFill/>
                      <a:miter lim="800000"/>
                      <a:headEnd/>
                      <a:tailEnd/>
                    </a:ln>
                  </pic:spPr>
                </pic:pic>
              </a:graphicData>
            </a:graphic>
          </wp:inline>
        </w:drawing>
      </w:r>
    </w:p>
    <w:p w:rsidR="00F56CBC" w:rsidRDefault="00F56CBC" w:rsidP="00F56CBC">
      <w:pPr>
        <w:rPr>
          <w:rFonts w:ascii="Arial" w:hAnsi="Arial" w:cs="Arial"/>
          <w:shd w:val="clear" w:color="auto" w:fill="2C33FC"/>
        </w:rPr>
      </w:pPr>
      <w:r w:rsidRPr="00783B94">
        <w:rPr>
          <w:rFonts w:ascii="Arial" w:hAnsi="Arial" w:cs="Arial"/>
        </w:rPr>
        <w:br/>
      </w:r>
      <w:r w:rsidRPr="003130B4">
        <w:rPr>
          <w:rFonts w:ascii="Arial" w:hAnsi="Arial" w:cs="Arial"/>
          <w:highlight w:val="lightGray"/>
          <w:shd w:val="clear" w:color="auto" w:fill="2C33FC"/>
        </w:rPr>
        <w:t>Come Dirigente Scolastico, con l’apporto professionale dei docenti, penso sia necessario aiutare gli studenti a comprendere, a perdonare, ad essere portatori e testimoni di pace e di concordia, a dare una giusta valutazione sull’arroganza dei popoli.</w:t>
      </w:r>
      <w:r w:rsidRPr="003130B4">
        <w:rPr>
          <w:rFonts w:ascii="Arial" w:hAnsi="Arial" w:cs="Arial"/>
        </w:rPr>
        <w:br/>
      </w:r>
      <w:r w:rsidRPr="003130B4">
        <w:rPr>
          <w:rFonts w:ascii="Arial" w:hAnsi="Arial" w:cs="Arial"/>
        </w:rPr>
        <w:br/>
      </w:r>
      <w:r w:rsidRPr="003130B4">
        <w:rPr>
          <w:rFonts w:ascii="Arial" w:hAnsi="Arial" w:cs="Arial"/>
          <w:highlight w:val="lightGray"/>
          <w:shd w:val="clear" w:color="auto" w:fill="2C33FC"/>
        </w:rPr>
        <w:t>Noi educatori, dobbiamo insegnare ai nostri bambini e ragazzi i VALORI della PASQUA: RINASCITA, LUCE, SPERANZA, AMORE, dobbiamo aiutarli a confidare che LA REALTA’ STORICA PUÒ CAMBIARE ATTRAVERSO L’EDUCAZIONE DELLE MENTI E DELLO SPIRITO e dobbiamo inculcare in loro la consapevolezza che a muovere il mondo, è solo un’alta formazione culturale della persona governata dal pensiero critico osservante ed ossequiosa delle leggi e dei principi universali del rispetto dell’umanità.</w:t>
      </w:r>
      <w:r w:rsidRPr="003130B4">
        <w:rPr>
          <w:rFonts w:ascii="Arial" w:hAnsi="Arial" w:cs="Arial"/>
          <w:highlight w:val="lightGray"/>
        </w:rPr>
        <w:br/>
      </w:r>
      <w:r w:rsidRPr="003130B4">
        <w:rPr>
          <w:rFonts w:ascii="Arial" w:hAnsi="Arial" w:cs="Arial"/>
          <w:highlight w:val="lightGray"/>
        </w:rPr>
        <w:br/>
      </w:r>
      <w:r w:rsidRPr="003130B4">
        <w:rPr>
          <w:rFonts w:ascii="Arial" w:hAnsi="Arial" w:cs="Arial"/>
          <w:highlight w:val="lightGray"/>
        </w:rPr>
        <w:br/>
      </w:r>
      <w:r w:rsidRPr="003130B4">
        <w:rPr>
          <w:rFonts w:ascii="Arial" w:hAnsi="Arial" w:cs="Arial"/>
          <w:highlight w:val="lightGray"/>
          <w:shd w:val="clear" w:color="auto" w:fill="2C33FC"/>
        </w:rPr>
        <w:t xml:space="preserve">Auguro a tutti di trovare la forza di adempiere a questo compito, con competenza e tenacia per potere assicurare ai nostri alunni un tempo di Pasqua e di vita più consoni alla dignità umana e alla tutela del diritto alla serenità. </w:t>
      </w:r>
    </w:p>
    <w:p w:rsidR="00F56CBC" w:rsidRDefault="00F56CBC" w:rsidP="00F56CBC">
      <w:pPr>
        <w:rPr>
          <w:rFonts w:ascii="Arial" w:hAnsi="Arial" w:cs="Arial"/>
          <w:highlight w:val="lightGray"/>
          <w:shd w:val="clear" w:color="auto" w:fill="2C33FC"/>
        </w:rPr>
      </w:pPr>
      <w:r w:rsidRPr="003130B4">
        <w:rPr>
          <w:rFonts w:ascii="Arial" w:hAnsi="Arial" w:cs="Arial"/>
          <w:highlight w:val="lightGray"/>
          <w:shd w:val="clear" w:color="auto" w:fill="2C33FC"/>
        </w:rPr>
        <w:t xml:space="preserve">L’occasione mi è gradita per rivolgere un augurio sentito di Buona Pasqua a tutti Voi, </w:t>
      </w:r>
      <w:r w:rsidRPr="003130B4">
        <w:rPr>
          <w:rFonts w:ascii="Arial" w:hAnsi="Arial" w:cs="Arial"/>
          <w:highlight w:val="lightGray"/>
        </w:rPr>
        <w:br/>
      </w:r>
    </w:p>
    <w:p w:rsidR="00F56CBC" w:rsidRDefault="00F56CBC" w:rsidP="00F56CBC">
      <w:pPr>
        <w:rPr>
          <w:rFonts w:ascii="Arial" w:hAnsi="Arial" w:cs="Arial"/>
          <w:shd w:val="clear" w:color="auto" w:fill="2C33FC"/>
        </w:rPr>
      </w:pPr>
      <w:r w:rsidRPr="003130B4">
        <w:rPr>
          <w:rFonts w:ascii="Arial" w:hAnsi="Arial" w:cs="Arial"/>
          <w:highlight w:val="lightGray"/>
          <w:shd w:val="clear" w:color="auto" w:fill="2C33FC"/>
        </w:rPr>
        <w:t>Un sentito grazie a tutti coloro che hanno consentito ai nostri alunni in questo anno scolastico che si avvia alla conclusione, di offrire il meglio di se stessi, per migliorare le loro competenze, di approfondire le loro conoscenze ma principalmente di vivere la scuola come una significativa e forte esperienza di vita, di formazione, di maturazione, di legalità.</w:t>
      </w:r>
      <w:r w:rsidRPr="003130B4">
        <w:rPr>
          <w:rFonts w:ascii="Arial" w:hAnsi="Arial" w:cs="Arial"/>
        </w:rPr>
        <w:br/>
      </w:r>
      <w:r w:rsidRPr="003130B4">
        <w:rPr>
          <w:rFonts w:ascii="Arial" w:hAnsi="Arial" w:cs="Arial"/>
        </w:rPr>
        <w:br/>
      </w:r>
      <w:r w:rsidRPr="003130B4">
        <w:rPr>
          <w:rFonts w:ascii="Arial" w:hAnsi="Arial" w:cs="Arial"/>
        </w:rPr>
        <w:br/>
      </w:r>
      <w:r w:rsidRPr="003130B4">
        <w:rPr>
          <w:rFonts w:ascii="Arial" w:hAnsi="Arial" w:cs="Arial"/>
          <w:highlight w:val="lightGray"/>
          <w:shd w:val="clear" w:color="auto" w:fill="2C33FC"/>
        </w:rPr>
        <w:t>BUONA PASQUA A TUTTI VOI!</w:t>
      </w:r>
    </w:p>
    <w:p w:rsidR="00F56CBC" w:rsidRPr="00791DCE" w:rsidRDefault="00F56CBC" w:rsidP="00F56CBC">
      <w:pPr>
        <w:rPr>
          <w:rFonts w:ascii="Arial" w:hAnsi="Arial" w:cs="Arial"/>
          <w:highlight w:val="lightGray"/>
          <w:shd w:val="clear" w:color="auto" w:fill="2C33FC"/>
        </w:rPr>
      </w:pPr>
      <w:r w:rsidRPr="00791DCE">
        <w:rPr>
          <w:rFonts w:ascii="Arial" w:hAnsi="Arial" w:cs="Arial"/>
          <w:highlight w:val="lightGray"/>
          <w:shd w:val="clear" w:color="auto" w:fill="2C33FC"/>
        </w:rPr>
        <w:t>Il DIRIGENTE SCOLASTICO</w:t>
      </w:r>
    </w:p>
    <w:p w:rsidR="00F56CBC" w:rsidRPr="00783B94" w:rsidRDefault="00F56CBC" w:rsidP="00F56CBC">
      <w:r w:rsidRPr="00791DCE">
        <w:rPr>
          <w:rFonts w:ascii="Arial" w:hAnsi="Arial" w:cs="Arial"/>
          <w:highlight w:val="lightGray"/>
          <w:shd w:val="clear" w:color="auto" w:fill="2C33FC"/>
        </w:rPr>
        <w:t>ROBERTA LIONETTI</w:t>
      </w:r>
    </w:p>
    <w:p w:rsidR="00F56CBC" w:rsidRPr="00C20E96" w:rsidRDefault="00F56CBC">
      <w:pPr>
        <w:rPr>
          <w:lang w:val="en-GB"/>
        </w:rPr>
      </w:pPr>
    </w:p>
    <w:sectPr w:rsidR="00F56CBC" w:rsidRPr="00C20E96" w:rsidSect="001504F3">
      <w:pgSz w:w="11906" w:h="16838"/>
      <w:pgMar w:top="340" w:right="1134" w:bottom="34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micSansM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DD6"/>
    <w:multiLevelType w:val="hybridMultilevel"/>
    <w:tmpl w:val="319A5960"/>
    <w:lvl w:ilvl="0" w:tplc="04100011">
      <w:start w:val="1"/>
      <w:numFmt w:val="decimal"/>
      <w:lvlText w:val="%1)"/>
      <w:lvlJc w:val="left"/>
      <w:pPr>
        <w:tabs>
          <w:tab w:val="num" w:pos="800"/>
        </w:tabs>
        <w:ind w:left="800" w:hanging="360"/>
      </w:pPr>
    </w:lvl>
    <w:lvl w:ilvl="1" w:tplc="04100001">
      <w:start w:val="1"/>
      <w:numFmt w:val="bullet"/>
      <w:lvlText w:val=""/>
      <w:lvlJc w:val="left"/>
      <w:pPr>
        <w:tabs>
          <w:tab w:val="num" w:pos="1520"/>
        </w:tabs>
        <w:ind w:left="1520" w:hanging="360"/>
      </w:pPr>
      <w:rPr>
        <w:rFonts w:ascii="Symbol" w:hAnsi="Symbol" w:hint="default"/>
      </w:rPr>
    </w:lvl>
    <w:lvl w:ilvl="2" w:tplc="0410001B" w:tentative="1">
      <w:start w:val="1"/>
      <w:numFmt w:val="lowerRoman"/>
      <w:lvlText w:val="%3."/>
      <w:lvlJc w:val="right"/>
      <w:pPr>
        <w:tabs>
          <w:tab w:val="num" w:pos="2240"/>
        </w:tabs>
        <w:ind w:left="2240" w:hanging="180"/>
      </w:pPr>
    </w:lvl>
    <w:lvl w:ilvl="3" w:tplc="0410000F" w:tentative="1">
      <w:start w:val="1"/>
      <w:numFmt w:val="decimal"/>
      <w:lvlText w:val="%4."/>
      <w:lvlJc w:val="left"/>
      <w:pPr>
        <w:tabs>
          <w:tab w:val="num" w:pos="2960"/>
        </w:tabs>
        <w:ind w:left="2960" w:hanging="360"/>
      </w:pPr>
    </w:lvl>
    <w:lvl w:ilvl="4" w:tplc="04100019" w:tentative="1">
      <w:start w:val="1"/>
      <w:numFmt w:val="lowerLetter"/>
      <w:lvlText w:val="%5."/>
      <w:lvlJc w:val="left"/>
      <w:pPr>
        <w:tabs>
          <w:tab w:val="num" w:pos="3680"/>
        </w:tabs>
        <w:ind w:left="3680" w:hanging="360"/>
      </w:pPr>
    </w:lvl>
    <w:lvl w:ilvl="5" w:tplc="0410001B" w:tentative="1">
      <w:start w:val="1"/>
      <w:numFmt w:val="lowerRoman"/>
      <w:lvlText w:val="%6."/>
      <w:lvlJc w:val="right"/>
      <w:pPr>
        <w:tabs>
          <w:tab w:val="num" w:pos="4400"/>
        </w:tabs>
        <w:ind w:left="4400" w:hanging="180"/>
      </w:pPr>
    </w:lvl>
    <w:lvl w:ilvl="6" w:tplc="0410000F" w:tentative="1">
      <w:start w:val="1"/>
      <w:numFmt w:val="decimal"/>
      <w:lvlText w:val="%7."/>
      <w:lvlJc w:val="left"/>
      <w:pPr>
        <w:tabs>
          <w:tab w:val="num" w:pos="5120"/>
        </w:tabs>
        <w:ind w:left="5120" w:hanging="360"/>
      </w:pPr>
    </w:lvl>
    <w:lvl w:ilvl="7" w:tplc="04100019" w:tentative="1">
      <w:start w:val="1"/>
      <w:numFmt w:val="lowerLetter"/>
      <w:lvlText w:val="%8."/>
      <w:lvlJc w:val="left"/>
      <w:pPr>
        <w:tabs>
          <w:tab w:val="num" w:pos="5840"/>
        </w:tabs>
        <w:ind w:left="5840" w:hanging="360"/>
      </w:pPr>
    </w:lvl>
    <w:lvl w:ilvl="8" w:tplc="0410001B" w:tentative="1">
      <w:start w:val="1"/>
      <w:numFmt w:val="lowerRoman"/>
      <w:lvlText w:val="%9."/>
      <w:lvlJc w:val="right"/>
      <w:pPr>
        <w:tabs>
          <w:tab w:val="num" w:pos="6560"/>
        </w:tabs>
        <w:ind w:left="6560" w:hanging="180"/>
      </w:pPr>
    </w:lvl>
  </w:abstractNum>
  <w:abstractNum w:abstractNumId="1">
    <w:nsid w:val="10B7648B"/>
    <w:multiLevelType w:val="hybridMultilevel"/>
    <w:tmpl w:val="014AF5D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0C45C3E"/>
    <w:multiLevelType w:val="hybridMultilevel"/>
    <w:tmpl w:val="F55A34B0"/>
    <w:lvl w:ilvl="0" w:tplc="04100001">
      <w:start w:val="1"/>
      <w:numFmt w:val="bullet"/>
      <w:lvlText w:val=""/>
      <w:lvlJc w:val="left"/>
      <w:pPr>
        <w:ind w:left="1160" w:hanging="360"/>
      </w:pPr>
      <w:rPr>
        <w:rFonts w:ascii="Symbol" w:hAnsi="Symbol" w:hint="default"/>
      </w:rPr>
    </w:lvl>
    <w:lvl w:ilvl="1" w:tplc="04100003" w:tentative="1">
      <w:start w:val="1"/>
      <w:numFmt w:val="bullet"/>
      <w:lvlText w:val="o"/>
      <w:lvlJc w:val="left"/>
      <w:pPr>
        <w:ind w:left="1880" w:hanging="360"/>
      </w:pPr>
      <w:rPr>
        <w:rFonts w:ascii="Courier New" w:hAnsi="Courier New" w:cs="Courier New" w:hint="default"/>
      </w:rPr>
    </w:lvl>
    <w:lvl w:ilvl="2" w:tplc="04100005" w:tentative="1">
      <w:start w:val="1"/>
      <w:numFmt w:val="bullet"/>
      <w:lvlText w:val=""/>
      <w:lvlJc w:val="left"/>
      <w:pPr>
        <w:ind w:left="2600" w:hanging="360"/>
      </w:pPr>
      <w:rPr>
        <w:rFonts w:ascii="Wingdings" w:hAnsi="Wingdings" w:hint="default"/>
      </w:rPr>
    </w:lvl>
    <w:lvl w:ilvl="3" w:tplc="04100001" w:tentative="1">
      <w:start w:val="1"/>
      <w:numFmt w:val="bullet"/>
      <w:lvlText w:val=""/>
      <w:lvlJc w:val="left"/>
      <w:pPr>
        <w:ind w:left="3320" w:hanging="360"/>
      </w:pPr>
      <w:rPr>
        <w:rFonts w:ascii="Symbol" w:hAnsi="Symbol" w:hint="default"/>
      </w:rPr>
    </w:lvl>
    <w:lvl w:ilvl="4" w:tplc="04100003" w:tentative="1">
      <w:start w:val="1"/>
      <w:numFmt w:val="bullet"/>
      <w:lvlText w:val="o"/>
      <w:lvlJc w:val="left"/>
      <w:pPr>
        <w:ind w:left="4040" w:hanging="360"/>
      </w:pPr>
      <w:rPr>
        <w:rFonts w:ascii="Courier New" w:hAnsi="Courier New" w:cs="Courier New" w:hint="default"/>
      </w:rPr>
    </w:lvl>
    <w:lvl w:ilvl="5" w:tplc="04100005" w:tentative="1">
      <w:start w:val="1"/>
      <w:numFmt w:val="bullet"/>
      <w:lvlText w:val=""/>
      <w:lvlJc w:val="left"/>
      <w:pPr>
        <w:ind w:left="4760" w:hanging="360"/>
      </w:pPr>
      <w:rPr>
        <w:rFonts w:ascii="Wingdings" w:hAnsi="Wingdings" w:hint="default"/>
      </w:rPr>
    </w:lvl>
    <w:lvl w:ilvl="6" w:tplc="04100001" w:tentative="1">
      <w:start w:val="1"/>
      <w:numFmt w:val="bullet"/>
      <w:lvlText w:val=""/>
      <w:lvlJc w:val="left"/>
      <w:pPr>
        <w:ind w:left="5480" w:hanging="360"/>
      </w:pPr>
      <w:rPr>
        <w:rFonts w:ascii="Symbol" w:hAnsi="Symbol" w:hint="default"/>
      </w:rPr>
    </w:lvl>
    <w:lvl w:ilvl="7" w:tplc="04100003" w:tentative="1">
      <w:start w:val="1"/>
      <w:numFmt w:val="bullet"/>
      <w:lvlText w:val="o"/>
      <w:lvlJc w:val="left"/>
      <w:pPr>
        <w:ind w:left="6200" w:hanging="360"/>
      </w:pPr>
      <w:rPr>
        <w:rFonts w:ascii="Courier New" w:hAnsi="Courier New" w:cs="Courier New" w:hint="default"/>
      </w:rPr>
    </w:lvl>
    <w:lvl w:ilvl="8" w:tplc="04100005" w:tentative="1">
      <w:start w:val="1"/>
      <w:numFmt w:val="bullet"/>
      <w:lvlText w:val=""/>
      <w:lvlJc w:val="left"/>
      <w:pPr>
        <w:ind w:left="6920" w:hanging="360"/>
      </w:pPr>
      <w:rPr>
        <w:rFonts w:ascii="Wingdings" w:hAnsi="Wingdings" w:hint="default"/>
      </w:rPr>
    </w:lvl>
  </w:abstractNum>
  <w:abstractNum w:abstractNumId="3">
    <w:nsid w:val="146F2934"/>
    <w:multiLevelType w:val="hybridMultilevel"/>
    <w:tmpl w:val="C8921D1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30544FBF"/>
    <w:multiLevelType w:val="hybridMultilevel"/>
    <w:tmpl w:val="1F080164"/>
    <w:lvl w:ilvl="0" w:tplc="04100001">
      <w:start w:val="1"/>
      <w:numFmt w:val="bullet"/>
      <w:lvlText w:val=""/>
      <w:lvlJc w:val="left"/>
      <w:pPr>
        <w:ind w:left="1160" w:hanging="360"/>
      </w:pPr>
      <w:rPr>
        <w:rFonts w:ascii="Symbol" w:hAnsi="Symbol" w:hint="default"/>
      </w:rPr>
    </w:lvl>
    <w:lvl w:ilvl="1" w:tplc="04100003" w:tentative="1">
      <w:start w:val="1"/>
      <w:numFmt w:val="bullet"/>
      <w:lvlText w:val="o"/>
      <w:lvlJc w:val="left"/>
      <w:pPr>
        <w:ind w:left="1880" w:hanging="360"/>
      </w:pPr>
      <w:rPr>
        <w:rFonts w:ascii="Courier New" w:hAnsi="Courier New" w:cs="Courier New" w:hint="default"/>
      </w:rPr>
    </w:lvl>
    <w:lvl w:ilvl="2" w:tplc="04100005" w:tentative="1">
      <w:start w:val="1"/>
      <w:numFmt w:val="bullet"/>
      <w:lvlText w:val=""/>
      <w:lvlJc w:val="left"/>
      <w:pPr>
        <w:ind w:left="2600" w:hanging="360"/>
      </w:pPr>
      <w:rPr>
        <w:rFonts w:ascii="Wingdings" w:hAnsi="Wingdings" w:hint="default"/>
      </w:rPr>
    </w:lvl>
    <w:lvl w:ilvl="3" w:tplc="04100001" w:tentative="1">
      <w:start w:val="1"/>
      <w:numFmt w:val="bullet"/>
      <w:lvlText w:val=""/>
      <w:lvlJc w:val="left"/>
      <w:pPr>
        <w:ind w:left="3320" w:hanging="360"/>
      </w:pPr>
      <w:rPr>
        <w:rFonts w:ascii="Symbol" w:hAnsi="Symbol" w:hint="default"/>
      </w:rPr>
    </w:lvl>
    <w:lvl w:ilvl="4" w:tplc="04100003" w:tentative="1">
      <w:start w:val="1"/>
      <w:numFmt w:val="bullet"/>
      <w:lvlText w:val="o"/>
      <w:lvlJc w:val="left"/>
      <w:pPr>
        <w:ind w:left="4040" w:hanging="360"/>
      </w:pPr>
      <w:rPr>
        <w:rFonts w:ascii="Courier New" w:hAnsi="Courier New" w:cs="Courier New" w:hint="default"/>
      </w:rPr>
    </w:lvl>
    <w:lvl w:ilvl="5" w:tplc="04100005" w:tentative="1">
      <w:start w:val="1"/>
      <w:numFmt w:val="bullet"/>
      <w:lvlText w:val=""/>
      <w:lvlJc w:val="left"/>
      <w:pPr>
        <w:ind w:left="4760" w:hanging="360"/>
      </w:pPr>
      <w:rPr>
        <w:rFonts w:ascii="Wingdings" w:hAnsi="Wingdings" w:hint="default"/>
      </w:rPr>
    </w:lvl>
    <w:lvl w:ilvl="6" w:tplc="04100001" w:tentative="1">
      <w:start w:val="1"/>
      <w:numFmt w:val="bullet"/>
      <w:lvlText w:val=""/>
      <w:lvlJc w:val="left"/>
      <w:pPr>
        <w:ind w:left="5480" w:hanging="360"/>
      </w:pPr>
      <w:rPr>
        <w:rFonts w:ascii="Symbol" w:hAnsi="Symbol" w:hint="default"/>
      </w:rPr>
    </w:lvl>
    <w:lvl w:ilvl="7" w:tplc="04100003" w:tentative="1">
      <w:start w:val="1"/>
      <w:numFmt w:val="bullet"/>
      <w:lvlText w:val="o"/>
      <w:lvlJc w:val="left"/>
      <w:pPr>
        <w:ind w:left="6200" w:hanging="360"/>
      </w:pPr>
      <w:rPr>
        <w:rFonts w:ascii="Courier New" w:hAnsi="Courier New" w:cs="Courier New" w:hint="default"/>
      </w:rPr>
    </w:lvl>
    <w:lvl w:ilvl="8" w:tplc="04100005" w:tentative="1">
      <w:start w:val="1"/>
      <w:numFmt w:val="bullet"/>
      <w:lvlText w:val=""/>
      <w:lvlJc w:val="left"/>
      <w:pPr>
        <w:ind w:left="6920" w:hanging="360"/>
      </w:pPr>
      <w:rPr>
        <w:rFonts w:ascii="Wingdings" w:hAnsi="Wingdings" w:hint="default"/>
      </w:rPr>
    </w:lvl>
  </w:abstractNum>
  <w:abstractNum w:abstractNumId="5">
    <w:nsid w:val="33BA2612"/>
    <w:multiLevelType w:val="hybridMultilevel"/>
    <w:tmpl w:val="8768271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69CF759E"/>
    <w:multiLevelType w:val="singleLevel"/>
    <w:tmpl w:val="0410000F"/>
    <w:lvl w:ilvl="0">
      <w:start w:val="1"/>
      <w:numFmt w:val="decimal"/>
      <w:lvlText w:val="%1."/>
      <w:lvlJc w:val="left"/>
      <w:pPr>
        <w:tabs>
          <w:tab w:val="num" w:pos="720"/>
        </w:tabs>
        <w:ind w:left="720" w:hanging="360"/>
      </w:pPr>
    </w:lvl>
  </w:abstractNum>
  <w:num w:numId="1">
    <w:abstractNumId w:val="6"/>
  </w:num>
  <w:num w:numId="2">
    <w:abstractNumId w:val="1"/>
  </w:num>
  <w:num w:numId="3">
    <w:abstractNumId w:val="3"/>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09"/>
  <w:hyphenationZone w:val="283"/>
  <w:noPunctuationKerning/>
  <w:characterSpacingControl w:val="doNotCompress"/>
  <w:compat/>
  <w:rsids>
    <w:rsidRoot w:val="00C30A28"/>
    <w:rsid w:val="000127DC"/>
    <w:rsid w:val="00015EB5"/>
    <w:rsid w:val="00023299"/>
    <w:rsid w:val="00045730"/>
    <w:rsid w:val="00045823"/>
    <w:rsid w:val="000C36FD"/>
    <w:rsid w:val="00105A3A"/>
    <w:rsid w:val="001504F3"/>
    <w:rsid w:val="001A46AD"/>
    <w:rsid w:val="001F4EA6"/>
    <w:rsid w:val="00200E9B"/>
    <w:rsid w:val="002459EE"/>
    <w:rsid w:val="002518D4"/>
    <w:rsid w:val="00260D58"/>
    <w:rsid w:val="002D2C53"/>
    <w:rsid w:val="002F7589"/>
    <w:rsid w:val="003B413F"/>
    <w:rsid w:val="003B7D37"/>
    <w:rsid w:val="003C1CB3"/>
    <w:rsid w:val="004154B9"/>
    <w:rsid w:val="00430A42"/>
    <w:rsid w:val="004C6EE9"/>
    <w:rsid w:val="00510F62"/>
    <w:rsid w:val="0062272B"/>
    <w:rsid w:val="00655291"/>
    <w:rsid w:val="00665D8F"/>
    <w:rsid w:val="00682394"/>
    <w:rsid w:val="006A0AF4"/>
    <w:rsid w:val="006E4A0E"/>
    <w:rsid w:val="006E592F"/>
    <w:rsid w:val="006E667D"/>
    <w:rsid w:val="00713348"/>
    <w:rsid w:val="00713A23"/>
    <w:rsid w:val="00763E7A"/>
    <w:rsid w:val="00794AD1"/>
    <w:rsid w:val="007B4BDB"/>
    <w:rsid w:val="007E08AF"/>
    <w:rsid w:val="00820B09"/>
    <w:rsid w:val="008243FC"/>
    <w:rsid w:val="00844F14"/>
    <w:rsid w:val="00864C31"/>
    <w:rsid w:val="00891A24"/>
    <w:rsid w:val="0089339F"/>
    <w:rsid w:val="008B4CE3"/>
    <w:rsid w:val="008E5477"/>
    <w:rsid w:val="008F45C3"/>
    <w:rsid w:val="00905246"/>
    <w:rsid w:val="0091185A"/>
    <w:rsid w:val="00923420"/>
    <w:rsid w:val="00937AC6"/>
    <w:rsid w:val="00953809"/>
    <w:rsid w:val="00971CEB"/>
    <w:rsid w:val="00976D49"/>
    <w:rsid w:val="00980763"/>
    <w:rsid w:val="009E398B"/>
    <w:rsid w:val="00A07318"/>
    <w:rsid w:val="00A459C2"/>
    <w:rsid w:val="00A73C67"/>
    <w:rsid w:val="00A93BF4"/>
    <w:rsid w:val="00B0720E"/>
    <w:rsid w:val="00B5178A"/>
    <w:rsid w:val="00B55728"/>
    <w:rsid w:val="00C03E21"/>
    <w:rsid w:val="00C20E96"/>
    <w:rsid w:val="00C23D65"/>
    <w:rsid w:val="00C30A28"/>
    <w:rsid w:val="00C369BB"/>
    <w:rsid w:val="00C559F1"/>
    <w:rsid w:val="00C608F0"/>
    <w:rsid w:val="00CB766A"/>
    <w:rsid w:val="00D071BD"/>
    <w:rsid w:val="00D16858"/>
    <w:rsid w:val="00D77542"/>
    <w:rsid w:val="00D8640E"/>
    <w:rsid w:val="00DF31DF"/>
    <w:rsid w:val="00E93682"/>
    <w:rsid w:val="00F006D7"/>
    <w:rsid w:val="00F1521D"/>
    <w:rsid w:val="00F56CBC"/>
    <w:rsid w:val="00F607AE"/>
    <w:rsid w:val="00F63236"/>
    <w:rsid w:val="00FE48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77542"/>
    <w:rPr>
      <w:sz w:val="24"/>
      <w:szCs w:val="24"/>
    </w:rPr>
  </w:style>
  <w:style w:type="paragraph" w:styleId="Titolo1">
    <w:name w:val="heading 1"/>
    <w:basedOn w:val="Normale"/>
    <w:next w:val="Normale"/>
    <w:qFormat/>
    <w:rsid w:val="00D77542"/>
    <w:pPr>
      <w:keepNext/>
      <w:spacing w:before="240" w:after="60"/>
      <w:outlineLvl w:val="0"/>
    </w:pPr>
    <w:rPr>
      <w:rFonts w:ascii="Arial" w:hAnsi="Arial" w:cs="Arial"/>
      <w:b/>
      <w:bCs/>
      <w:kern w:val="32"/>
      <w:sz w:val="32"/>
      <w:szCs w:val="32"/>
    </w:rPr>
  </w:style>
  <w:style w:type="paragraph" w:styleId="Titolo5">
    <w:name w:val="heading 5"/>
    <w:basedOn w:val="Normale"/>
    <w:next w:val="Normale"/>
    <w:qFormat/>
    <w:rsid w:val="00D77542"/>
    <w:pPr>
      <w:keepNext/>
      <w:outlineLvl w:val="4"/>
    </w:pPr>
    <w:rPr>
      <w:sz w:val="32"/>
      <w:szCs w:val="20"/>
    </w:rPr>
  </w:style>
  <w:style w:type="paragraph" w:styleId="Titolo6">
    <w:name w:val="heading 6"/>
    <w:basedOn w:val="Normale"/>
    <w:next w:val="Normale"/>
    <w:qFormat/>
    <w:rsid w:val="00D77542"/>
    <w:pPr>
      <w:keepNext/>
      <w:jc w:val="center"/>
      <w:outlineLvl w:val="5"/>
    </w:pPr>
    <w:rPr>
      <w:sz w:val="28"/>
      <w:szCs w:val="20"/>
    </w:rPr>
  </w:style>
  <w:style w:type="paragraph" w:styleId="Titolo7">
    <w:name w:val="heading 7"/>
    <w:basedOn w:val="Normale"/>
    <w:next w:val="Normale"/>
    <w:qFormat/>
    <w:rsid w:val="00D77542"/>
    <w:pPr>
      <w:keepNext/>
      <w:jc w:val="center"/>
      <w:outlineLvl w:val="6"/>
    </w:pPr>
    <w:rPr>
      <w:rFonts w:ascii="Verdana" w:hAnsi="Verdana"/>
      <w:szCs w:val="20"/>
    </w:rPr>
  </w:style>
  <w:style w:type="paragraph" w:styleId="Titolo8">
    <w:name w:val="heading 8"/>
    <w:basedOn w:val="Normale"/>
    <w:next w:val="Normale"/>
    <w:qFormat/>
    <w:rsid w:val="00D77542"/>
    <w:pPr>
      <w:keepNext/>
      <w:jc w:val="both"/>
      <w:outlineLvl w:val="7"/>
    </w:pPr>
    <w:rPr>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D77542"/>
    <w:pPr>
      <w:jc w:val="center"/>
    </w:pPr>
    <w:rPr>
      <w:rFonts w:ascii="Britannic Bold" w:hAnsi="Britannic Bold"/>
      <w:sz w:val="40"/>
    </w:rPr>
  </w:style>
  <w:style w:type="paragraph" w:styleId="Sottotitolo">
    <w:name w:val="Subtitle"/>
    <w:basedOn w:val="Normale"/>
    <w:qFormat/>
    <w:rsid w:val="00D77542"/>
    <w:pPr>
      <w:jc w:val="center"/>
    </w:pPr>
    <w:rPr>
      <w:rFonts w:ascii="Verdana" w:hAnsi="Verdana"/>
      <w:sz w:val="28"/>
      <w:szCs w:val="20"/>
    </w:rPr>
  </w:style>
  <w:style w:type="paragraph" w:styleId="Testofumetto">
    <w:name w:val="Balloon Text"/>
    <w:basedOn w:val="Normale"/>
    <w:semiHidden/>
    <w:rsid w:val="00200E9B"/>
    <w:rPr>
      <w:rFonts w:ascii="Tahoma" w:hAnsi="Tahoma" w:cs="Tahoma"/>
      <w:sz w:val="16"/>
      <w:szCs w:val="16"/>
    </w:rPr>
  </w:style>
  <w:style w:type="character" w:styleId="Collegamentoipertestuale">
    <w:name w:val="Hyperlink"/>
    <w:rsid w:val="00713348"/>
    <w:rPr>
      <w:color w:val="0000FF"/>
      <w:u w:val="single"/>
    </w:rPr>
  </w:style>
  <w:style w:type="paragraph" w:customStyle="1" w:styleId="Contenutotabella">
    <w:name w:val="Contenuto tabella"/>
    <w:basedOn w:val="Normale"/>
    <w:rsid w:val="00713348"/>
    <w:pPr>
      <w:widowControl w:val="0"/>
      <w:suppressLineNumbers/>
      <w:suppressAutoHyphens/>
    </w:pPr>
    <w:rPr>
      <w:rFonts w:eastAsia="Lucida Sans Unicode" w:cs="Mangal"/>
      <w:kern w:val="1"/>
      <w:lang w:eastAsia="hi-IN" w:bidi="hi-IN"/>
    </w:rPr>
  </w:style>
</w:styles>
</file>

<file path=word/webSettings.xml><?xml version="1.0" encoding="utf-8"?>
<w:webSettings xmlns:r="http://schemas.openxmlformats.org/officeDocument/2006/relationships" xmlns:w="http://schemas.openxmlformats.org/wordprocessingml/2006/main">
  <w:divs>
    <w:div w:id="1217276750">
      <w:bodyDiv w:val="1"/>
      <w:marLeft w:val="0"/>
      <w:marRight w:val="0"/>
      <w:marTop w:val="0"/>
      <w:marBottom w:val="0"/>
      <w:divBdr>
        <w:top w:val="none" w:sz="0" w:space="0" w:color="auto"/>
        <w:left w:val="none" w:sz="0" w:space="0" w:color="auto"/>
        <w:bottom w:val="none" w:sz="0" w:space="0" w:color="auto"/>
        <w:right w:val="none" w:sz="0" w:space="0" w:color="auto"/>
      </w:divBdr>
    </w:div>
    <w:div w:id="1414160123">
      <w:bodyDiv w:val="1"/>
      <w:marLeft w:val="0"/>
      <w:marRight w:val="0"/>
      <w:marTop w:val="0"/>
      <w:marBottom w:val="0"/>
      <w:divBdr>
        <w:top w:val="none" w:sz="0" w:space="0" w:color="auto"/>
        <w:left w:val="none" w:sz="0" w:space="0" w:color="auto"/>
        <w:bottom w:val="none" w:sz="0" w:space="0" w:color="auto"/>
        <w:right w:val="none" w:sz="0" w:space="0" w:color="auto"/>
      </w:divBdr>
    </w:div>
    <w:div w:id="1736507880">
      <w:bodyDiv w:val="1"/>
      <w:marLeft w:val="0"/>
      <w:marRight w:val="0"/>
      <w:marTop w:val="0"/>
      <w:marBottom w:val="0"/>
      <w:divBdr>
        <w:top w:val="none" w:sz="0" w:space="0" w:color="auto"/>
        <w:left w:val="none" w:sz="0" w:space="0" w:color="auto"/>
        <w:bottom w:val="none" w:sz="0" w:space="0" w:color="auto"/>
        <w:right w:val="none" w:sz="0" w:space="0" w:color="auto"/>
      </w:divBdr>
    </w:div>
    <w:div w:id="18386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GIC87500D@PEC.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uolagaribaldi.eu/"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gic87500d@istruzione.it"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487</Words>
  <Characters>2777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3258</CharactersWithSpaces>
  <SharedDoc>false</SharedDoc>
  <HLinks>
    <vt:vector size="36" baseType="variant">
      <vt:variant>
        <vt:i4>4391039</vt:i4>
      </vt:variant>
      <vt:variant>
        <vt:i4>15</vt:i4>
      </vt:variant>
      <vt:variant>
        <vt:i4>0</vt:i4>
      </vt:variant>
      <vt:variant>
        <vt:i4>5</vt:i4>
      </vt:variant>
      <vt:variant>
        <vt:lpwstr>mailto:FGIC87500D@PEC.ISTRUZIONE.IT</vt:lpwstr>
      </vt:variant>
      <vt:variant>
        <vt:lpwstr/>
      </vt:variant>
      <vt:variant>
        <vt:i4>7929963</vt:i4>
      </vt:variant>
      <vt:variant>
        <vt:i4>12</vt:i4>
      </vt:variant>
      <vt:variant>
        <vt:i4>0</vt:i4>
      </vt:variant>
      <vt:variant>
        <vt:i4>5</vt:i4>
      </vt:variant>
      <vt:variant>
        <vt:lpwstr>http://www.scuolagaribaldi.eu/</vt:lpwstr>
      </vt:variant>
      <vt:variant>
        <vt:lpwstr/>
      </vt:variant>
      <vt:variant>
        <vt:i4>524396</vt:i4>
      </vt:variant>
      <vt:variant>
        <vt:i4>9</vt:i4>
      </vt:variant>
      <vt:variant>
        <vt:i4>0</vt:i4>
      </vt:variant>
      <vt:variant>
        <vt:i4>5</vt:i4>
      </vt:variant>
      <vt:variant>
        <vt:lpwstr>mailto:fgic87500d@istruzione.it</vt:lpwstr>
      </vt:variant>
      <vt:variant>
        <vt:lpwstr/>
      </vt:variant>
      <vt:variant>
        <vt:i4>4391039</vt:i4>
      </vt:variant>
      <vt:variant>
        <vt:i4>6</vt:i4>
      </vt:variant>
      <vt:variant>
        <vt:i4>0</vt:i4>
      </vt:variant>
      <vt:variant>
        <vt:i4>5</vt:i4>
      </vt:variant>
      <vt:variant>
        <vt:lpwstr>mailto:FGIC87500D@PEC.ISTRUZIONE.IT</vt:lpwstr>
      </vt:variant>
      <vt:variant>
        <vt:lpwstr/>
      </vt:variant>
      <vt:variant>
        <vt:i4>7929963</vt:i4>
      </vt:variant>
      <vt:variant>
        <vt:i4>3</vt:i4>
      </vt:variant>
      <vt:variant>
        <vt:i4>0</vt:i4>
      </vt:variant>
      <vt:variant>
        <vt:i4>5</vt:i4>
      </vt:variant>
      <vt:variant>
        <vt:lpwstr>http://www.scuolagaribaldi.eu/</vt:lpwstr>
      </vt:variant>
      <vt:variant>
        <vt:lpwstr/>
      </vt:variant>
      <vt:variant>
        <vt:i4>524396</vt:i4>
      </vt:variant>
      <vt:variant>
        <vt:i4>0</vt:i4>
      </vt:variant>
      <vt:variant>
        <vt:i4>0</vt:i4>
      </vt:variant>
      <vt:variant>
        <vt:i4>5</vt:i4>
      </vt:variant>
      <vt:variant>
        <vt:lpwstr>mailto:fgic87500d@istruzione.it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SMSG</dc:creator>
  <cp:lastModifiedBy>Utente05</cp:lastModifiedBy>
  <cp:revision>4</cp:revision>
  <cp:lastPrinted>2017-04-10T10:20:00Z</cp:lastPrinted>
  <dcterms:created xsi:type="dcterms:W3CDTF">2017-04-10T10:19:00Z</dcterms:created>
  <dcterms:modified xsi:type="dcterms:W3CDTF">2017-04-10T10:28:00Z</dcterms:modified>
</cp:coreProperties>
</file>